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D1" w:rsidRDefault="005902D1" w:rsidP="005902D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НОВОГОРОДОКСКИЙ СЕЛЬСКИЙ СОВЕТ ДЕПУТАТОВ</w:t>
      </w:r>
    </w:p>
    <w:p w:rsidR="005902D1" w:rsidRDefault="005902D1" w:rsidP="005902D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  <w:r>
        <w:rPr>
          <w:sz w:val="28"/>
          <w:szCs w:val="28"/>
        </w:rPr>
        <w:br/>
        <w:t xml:space="preserve">КРАСНОЯРСКОГО КРАЯ </w:t>
      </w:r>
    </w:p>
    <w:p w:rsidR="005902D1" w:rsidRDefault="005902D1" w:rsidP="00590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02D1" w:rsidRDefault="005902D1" w:rsidP="00590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902D1" w:rsidRDefault="005902D1" w:rsidP="005902D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02D1" w:rsidRDefault="005902D1" w:rsidP="005902D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05.06.2023                                   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овый Городок                                №11-р</w:t>
      </w:r>
    </w:p>
    <w:p w:rsidR="005902D1" w:rsidRDefault="005902D1" w:rsidP="005902D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5902D1" w:rsidRDefault="005902D1" w:rsidP="005902D1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решение Новогородокского сельского Совета депутатов от 10.06.2015 № 9-р «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Новогородокского сельсовета» (в редакции решений от 29.09.2015 № 16-р, 30.12.2016 № 20-р,18.09.2018 №13-р, 03.10.2019 № 16-р,30.04.2020 № 5-р,17.09.2020 №13-р, 20.04.2022 №3-р)</w:t>
      </w:r>
      <w:proofErr w:type="gramEnd"/>
    </w:p>
    <w:p w:rsidR="005902D1" w:rsidRDefault="005902D1" w:rsidP="005902D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2D1" w:rsidRDefault="005902D1" w:rsidP="005902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целях приведения в соответствии с действующим законодательством, на основании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 статьи 22 Федерального закона от 02.03.2007 № 25-ФЗ « О муниципальной службе в Российской Федерации», Постановлением Правительства РФ от 18.09.2006 № 573 «О предоставлении социальных гарантий гражданам, допущенным к государственной тайне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 постоянной основе, и сотрудникам структурных подразделений по защите государственной тайны», Постановления Совета администрации Красноярского края от 29.12.2007 №512-п «О нормативах  формирования расходов на оплату труда депутатов, выборных должностных лиц местного самоуправления, осуществляющих свои полномочия на  постоянной основе, лиц, замещающих иные муниципальные должности, и муниципальных служащих», руководствуясь Уставом Новогородокского сельсовета,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Новогородокский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сельский Совет депутатов РЕШИЛ:</w:t>
      </w:r>
      <w:proofErr w:type="gramEnd"/>
    </w:p>
    <w:p w:rsidR="005902D1" w:rsidRDefault="005902D1" w:rsidP="005902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1.Внести в решение Новогородокского сельского Совета депутатов от 10.06.2015 №9-р «Об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Новогородокского сельсовета» (в редакции решений от 29.09.2015 № 16-р, 30.12.2016 № 20-р,18.09.2018 №13-р, 03.10.2019 № 16-р,30.04.2020 № 5-р,17.09.2020 №13-р, 20.04.2022 №3-р) (далее - решение) следующие изменения:</w:t>
      </w:r>
      <w:proofErr w:type="gramEnd"/>
    </w:p>
    <w:p w:rsidR="005902D1" w:rsidRDefault="005902D1" w:rsidP="005902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приложениях к Решению (далее по тексту - Приложение):</w:t>
      </w:r>
    </w:p>
    <w:p w:rsidR="005902D1" w:rsidRDefault="005902D1" w:rsidP="005902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приложение к Положению изложить в новой редакции согласно приложениям к настоящему решению.</w:t>
      </w:r>
    </w:p>
    <w:p w:rsidR="005902D1" w:rsidRDefault="005902D1" w:rsidP="005902D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 оставляю за собой.</w:t>
      </w:r>
    </w:p>
    <w:p w:rsidR="005902D1" w:rsidRDefault="005902D1" w:rsidP="00590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информационном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подлежит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Новогородокского сельсовета</w:t>
      </w:r>
      <w:r>
        <w:rPr>
          <w:rFonts w:ascii="Times New Roman" w:hAnsi="Times New Roman"/>
          <w:sz w:val="28"/>
          <w:szCs w:val="28"/>
        </w:rPr>
        <w:t>, применяется к правоотношениям, возникшим с 01 июля 2023 года.</w:t>
      </w:r>
    </w:p>
    <w:p w:rsidR="005902D1" w:rsidRDefault="005902D1" w:rsidP="005902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02D1" w:rsidRDefault="005902D1" w:rsidP="005902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02D1" w:rsidRDefault="005902D1" w:rsidP="00590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С.В. Ростовский</w:t>
      </w:r>
    </w:p>
    <w:p w:rsidR="005902D1" w:rsidRDefault="005902D1" w:rsidP="00590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2D1" w:rsidRDefault="005902D1" w:rsidP="00590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сельсовета: 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                                   Е.В.Давидюк</w:t>
      </w:r>
    </w:p>
    <w:p w:rsidR="005902D1" w:rsidRDefault="005902D1" w:rsidP="005902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02D1" w:rsidRDefault="005902D1" w:rsidP="005902D1">
      <w:pPr>
        <w:tabs>
          <w:tab w:val="left" w:pos="5910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pacing w:val="-20"/>
          <w:sz w:val="28"/>
          <w:szCs w:val="28"/>
        </w:rPr>
        <w:t>Приложение 1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к положению об оплате труда выборных 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должностных лиц местного 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pacing w:val="-20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pacing w:val="-20"/>
          <w:sz w:val="28"/>
          <w:szCs w:val="28"/>
        </w:rPr>
        <w:t xml:space="preserve"> свои 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полномочия на постоянной основе</w:t>
      </w:r>
      <w:proofErr w:type="gramStart"/>
      <w:r>
        <w:rPr>
          <w:rFonts w:ascii="Times New Roman" w:hAnsi="Times New Roman"/>
          <w:spacing w:val="-2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pacing w:val="-20"/>
          <w:sz w:val="28"/>
          <w:szCs w:val="28"/>
        </w:rPr>
        <w:t xml:space="preserve">лиц, 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proofErr w:type="gramStart"/>
      <w:r>
        <w:rPr>
          <w:rFonts w:ascii="Times New Roman" w:hAnsi="Times New Roman"/>
          <w:spacing w:val="-20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spacing w:val="-20"/>
          <w:sz w:val="28"/>
          <w:szCs w:val="28"/>
        </w:rPr>
        <w:t xml:space="preserve"> иные муниципальные 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должности, и </w:t>
      </w:r>
      <w:proofErr w:type="gramStart"/>
      <w:r>
        <w:rPr>
          <w:rFonts w:ascii="Times New Roman" w:hAnsi="Times New Roman"/>
          <w:spacing w:val="-20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pacing w:val="-20"/>
          <w:sz w:val="28"/>
          <w:szCs w:val="28"/>
        </w:rPr>
        <w:t xml:space="preserve"> 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служащих Новогородокского сельсовета</w:t>
      </w:r>
    </w:p>
    <w:p w:rsidR="005902D1" w:rsidRDefault="005902D1" w:rsidP="00590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2D1" w:rsidRDefault="005902D1" w:rsidP="005902D1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Денежное вознаграждение выборных должностных лиц муниципального образования Новогородокского сельсовета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501"/>
      </w:tblGrid>
      <w:tr w:rsidR="005902D1" w:rsidTr="005902D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D1" w:rsidRDefault="00590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D1" w:rsidRDefault="00590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в рублях</w:t>
            </w:r>
          </w:p>
        </w:tc>
      </w:tr>
      <w:tr w:rsidR="005902D1" w:rsidTr="005902D1">
        <w:trPr>
          <w:trHeight w:val="5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D1" w:rsidRDefault="00590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D1" w:rsidRDefault="00590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21708</w:t>
            </w:r>
          </w:p>
        </w:tc>
      </w:tr>
    </w:tbl>
    <w:p w:rsidR="005902D1" w:rsidRDefault="005902D1" w:rsidP="005902D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02D1" w:rsidRDefault="005902D1" w:rsidP="005902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02D1" w:rsidRDefault="005902D1" w:rsidP="005902D1">
      <w:pPr>
        <w:tabs>
          <w:tab w:val="left" w:pos="59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к положению об оплате труда выборных 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должностных лиц местного 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pacing w:val="-20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pacing w:val="-20"/>
          <w:sz w:val="28"/>
          <w:szCs w:val="28"/>
        </w:rPr>
        <w:t xml:space="preserve"> свои 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полномочия на постоянной основе, лиц, 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proofErr w:type="gramStart"/>
      <w:r>
        <w:rPr>
          <w:rFonts w:ascii="Times New Roman" w:hAnsi="Times New Roman"/>
          <w:spacing w:val="-20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spacing w:val="-20"/>
          <w:sz w:val="28"/>
          <w:szCs w:val="28"/>
        </w:rPr>
        <w:t xml:space="preserve"> иные муниципальные 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должности, и </w:t>
      </w:r>
      <w:proofErr w:type="gramStart"/>
      <w:r>
        <w:rPr>
          <w:rFonts w:ascii="Times New Roman" w:hAnsi="Times New Roman"/>
          <w:spacing w:val="-20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pacing w:val="-20"/>
          <w:sz w:val="28"/>
          <w:szCs w:val="28"/>
        </w:rPr>
        <w:t xml:space="preserve"> 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right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служащих Новогородокского сельсовета</w:t>
      </w:r>
    </w:p>
    <w:p w:rsidR="005902D1" w:rsidRDefault="005902D1" w:rsidP="005902D1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2D1" w:rsidRDefault="005902D1" w:rsidP="005902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должностных окладов муниципальных служащих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Новогородокский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5902D1" w:rsidRDefault="005902D1" w:rsidP="005902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902D1" w:rsidTr="005902D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D1" w:rsidRDefault="00590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D1" w:rsidRDefault="00590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оклада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5902D1" w:rsidTr="005902D1">
        <w:trPr>
          <w:trHeight w:val="56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D1" w:rsidRDefault="00590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D1" w:rsidRDefault="00590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5427</w:t>
            </w:r>
          </w:p>
        </w:tc>
      </w:tr>
      <w:tr w:rsidR="005902D1" w:rsidTr="005902D1">
        <w:trPr>
          <w:trHeight w:val="54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D1" w:rsidRDefault="00590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D1" w:rsidRDefault="00590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4017</w:t>
            </w:r>
          </w:p>
        </w:tc>
      </w:tr>
    </w:tbl>
    <w:p w:rsidR="00866E6E" w:rsidRDefault="00866E6E"/>
    <w:sectPr w:rsidR="0086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02D1"/>
    <w:rsid w:val="005902D1"/>
    <w:rsid w:val="0086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2D1"/>
    <w:rPr>
      <w:color w:val="0000FF" w:themeColor="hyperlink"/>
      <w:u w:val="single"/>
    </w:rPr>
  </w:style>
  <w:style w:type="paragraph" w:styleId="a4">
    <w:name w:val="No Spacing"/>
    <w:uiPriority w:val="1"/>
    <w:qFormat/>
    <w:rsid w:val="005902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590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3</cp:revision>
  <cp:lastPrinted>2023-06-13T03:16:00Z</cp:lastPrinted>
  <dcterms:created xsi:type="dcterms:W3CDTF">2023-06-13T03:12:00Z</dcterms:created>
  <dcterms:modified xsi:type="dcterms:W3CDTF">2023-06-13T03:17:00Z</dcterms:modified>
</cp:coreProperties>
</file>